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9D8" w:rsidRDefault="00C6440F" w:rsidP="00F119D8">
      <w:pPr>
        <w:spacing w:after="0" w:line="240" w:lineRule="auto"/>
        <w:jc w:val="center"/>
        <w:rPr>
          <w:b/>
          <w:szCs w:val="24"/>
          <w:lang w:val="ky-KG"/>
        </w:rPr>
      </w:pPr>
      <w:bookmarkStart w:id="0" w:name="_GoBack"/>
      <w:bookmarkEnd w:id="0"/>
      <w:r w:rsidRPr="00C6440F">
        <w:rPr>
          <w:b/>
          <w:szCs w:val="24"/>
          <w:lang w:val="ky-KG"/>
        </w:rPr>
        <w:t>«</w:t>
      </w:r>
      <w:r w:rsidR="00F119D8">
        <w:rPr>
          <w:b/>
          <w:szCs w:val="24"/>
          <w:lang w:val="ky-KG"/>
        </w:rPr>
        <w:t>Кыргыз Республикасынын улуттук эталондорунун</w:t>
      </w:r>
    </w:p>
    <w:p w:rsidR="00F119D8" w:rsidRDefault="00F119D8" w:rsidP="00F119D8">
      <w:pPr>
        <w:spacing w:after="0" w:line="240" w:lineRule="auto"/>
        <w:jc w:val="center"/>
        <w:rPr>
          <w:b/>
          <w:szCs w:val="24"/>
          <w:lang w:val="ky-KG"/>
        </w:rPr>
      </w:pPr>
      <w:r>
        <w:rPr>
          <w:b/>
          <w:szCs w:val="24"/>
          <w:lang w:val="ky-KG"/>
        </w:rPr>
        <w:t>тизмегин бекитүү жөнүндө</w:t>
      </w:r>
      <w:r w:rsidR="00C6440F" w:rsidRPr="00C6440F">
        <w:rPr>
          <w:b/>
          <w:szCs w:val="24"/>
          <w:lang w:val="ky-KG"/>
        </w:rPr>
        <w:t>»</w:t>
      </w:r>
      <w:r>
        <w:rPr>
          <w:b/>
          <w:szCs w:val="24"/>
          <w:lang w:val="ky-KG"/>
        </w:rPr>
        <w:t xml:space="preserve"> Кыргыз Республикасынын </w:t>
      </w:r>
    </w:p>
    <w:p w:rsidR="00F119D8" w:rsidRDefault="00F119D8" w:rsidP="00F119D8">
      <w:pPr>
        <w:spacing w:after="0" w:line="240" w:lineRule="auto"/>
        <w:jc w:val="center"/>
        <w:rPr>
          <w:b/>
          <w:szCs w:val="24"/>
          <w:lang w:val="ky-KG"/>
        </w:rPr>
      </w:pPr>
      <w:r>
        <w:rPr>
          <w:b/>
          <w:szCs w:val="24"/>
          <w:lang w:val="ky-KG"/>
        </w:rPr>
        <w:t xml:space="preserve">Министрлер Кабинетинин токтом долбооруна </w:t>
      </w:r>
    </w:p>
    <w:p w:rsidR="00F119D8" w:rsidRDefault="00F119D8" w:rsidP="00F119D8">
      <w:pPr>
        <w:spacing w:after="0" w:line="240" w:lineRule="auto"/>
        <w:jc w:val="center"/>
        <w:rPr>
          <w:szCs w:val="24"/>
          <w:lang w:val="ky-KG"/>
        </w:rPr>
      </w:pPr>
      <w:r>
        <w:rPr>
          <w:b/>
          <w:szCs w:val="24"/>
          <w:lang w:val="ky-KG"/>
        </w:rPr>
        <w:t>негиздеме-маалымкат</w:t>
      </w:r>
    </w:p>
    <w:p w:rsidR="00F119D8" w:rsidRDefault="00F119D8" w:rsidP="00F119D8">
      <w:pPr>
        <w:spacing w:after="0" w:line="240" w:lineRule="auto"/>
        <w:ind w:firstLine="709"/>
        <w:jc w:val="both"/>
        <w:rPr>
          <w:szCs w:val="24"/>
          <w:lang w:val="ky-KG"/>
        </w:rPr>
      </w:pPr>
    </w:p>
    <w:p w:rsidR="00F119D8" w:rsidRPr="00690E00" w:rsidRDefault="00F119D8" w:rsidP="00F119D8">
      <w:pPr>
        <w:pStyle w:val="a3"/>
        <w:numPr>
          <w:ilvl w:val="0"/>
          <w:numId w:val="1"/>
        </w:numPr>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Максаты жана милдети</w:t>
      </w:r>
    </w:p>
    <w:p w:rsidR="00F119D8" w:rsidRPr="00690E00" w:rsidRDefault="00C6440F" w:rsidP="00F119D8">
      <w:pPr>
        <w:spacing w:after="0" w:line="240" w:lineRule="auto"/>
        <w:ind w:firstLine="709"/>
        <w:jc w:val="both"/>
        <w:rPr>
          <w:b/>
          <w:szCs w:val="28"/>
          <w:lang w:val="ky-KG"/>
        </w:rPr>
      </w:pPr>
      <w:r w:rsidRPr="00C6440F">
        <w:rPr>
          <w:szCs w:val="28"/>
          <w:lang w:val="ky-KG"/>
        </w:rPr>
        <w:t>«</w:t>
      </w:r>
      <w:r w:rsidR="00F119D8" w:rsidRPr="00690E00">
        <w:rPr>
          <w:szCs w:val="28"/>
          <w:lang w:val="ky-KG"/>
        </w:rPr>
        <w:t>Кыргыз Республикасынын улуттук эталондорунун тизмегин бекитүү жөнүндө</w:t>
      </w:r>
      <w:r w:rsidRPr="00C6440F">
        <w:rPr>
          <w:szCs w:val="28"/>
          <w:lang w:val="ky-KG"/>
        </w:rPr>
        <w:t>»</w:t>
      </w:r>
      <w:r w:rsidR="00F119D8" w:rsidRPr="00690E00">
        <w:rPr>
          <w:szCs w:val="28"/>
          <w:lang w:val="ky-KG"/>
        </w:rPr>
        <w:t xml:space="preserve"> Кыргыз Республикасынын Министрлер Кабинетинин ушул токтом долбоору Кыргыз Республикасынын</w:t>
      </w:r>
      <w:r>
        <w:rPr>
          <w:szCs w:val="28"/>
          <w:lang w:val="ky-KG"/>
        </w:rPr>
        <w:t xml:space="preserve"> </w:t>
      </w:r>
      <w:r w:rsidRPr="00C6440F">
        <w:rPr>
          <w:szCs w:val="28"/>
          <w:lang w:val="ky-KG"/>
        </w:rPr>
        <w:t>«</w:t>
      </w:r>
      <w:r w:rsidR="00F119D8" w:rsidRPr="00690E00">
        <w:rPr>
          <w:szCs w:val="28"/>
          <w:lang w:val="ky-KG"/>
        </w:rPr>
        <w:t>Өлчөө бирдиктүүлүгүн камсыз кылуу жөнүндө</w:t>
      </w:r>
      <w:r w:rsidRPr="00C6440F">
        <w:rPr>
          <w:szCs w:val="28"/>
          <w:lang w:val="ky-KG"/>
        </w:rPr>
        <w:t>»</w:t>
      </w:r>
      <w:r w:rsidR="00F119D8" w:rsidRPr="00690E00">
        <w:rPr>
          <w:szCs w:val="28"/>
          <w:lang w:val="ky-KG"/>
        </w:rPr>
        <w:t xml:space="preserve"> Мыйзамынын 6-беренесинин 3-пунктун аткаруу максатында, </w:t>
      </w:r>
      <w:r w:rsidRPr="00C6440F">
        <w:rPr>
          <w:szCs w:val="28"/>
          <w:lang w:val="ky-KG"/>
        </w:rPr>
        <w:t>«</w:t>
      </w:r>
      <w:r w:rsidR="00F119D8" w:rsidRPr="00690E00">
        <w:rPr>
          <w:szCs w:val="28"/>
          <w:lang w:val="ky-KG"/>
        </w:rPr>
        <w:t>Кыргыз Республикасынын Министрлер Кабинети жөнүндө</w:t>
      </w:r>
      <w:r w:rsidRPr="00C6440F">
        <w:rPr>
          <w:szCs w:val="28"/>
          <w:lang w:val="ky-KG"/>
        </w:rPr>
        <w:t>»</w:t>
      </w:r>
      <w:r w:rsidR="00F119D8" w:rsidRPr="00690E00">
        <w:rPr>
          <w:szCs w:val="28"/>
          <w:lang w:val="ky-KG"/>
        </w:rPr>
        <w:t xml:space="preserve"> Кыргыз Республикасынын конституциялык Мыйз</w:t>
      </w:r>
      <w:r w:rsidR="00CE66EB">
        <w:rPr>
          <w:szCs w:val="28"/>
          <w:lang w:val="ky-KG"/>
        </w:rPr>
        <w:t xml:space="preserve">амынын 10 жана 17-беренелерине </w:t>
      </w:r>
      <w:r w:rsidR="00F119D8" w:rsidRPr="00690E00">
        <w:rPr>
          <w:szCs w:val="28"/>
          <w:lang w:val="ky-KG"/>
        </w:rPr>
        <w:t>ылайык иштелип чыкты.</w:t>
      </w:r>
    </w:p>
    <w:p w:rsidR="00F119D8" w:rsidRPr="00690E00" w:rsidRDefault="00F119D8" w:rsidP="00F119D8">
      <w:pPr>
        <w:pStyle w:val="a3"/>
        <w:numPr>
          <w:ilvl w:val="0"/>
          <w:numId w:val="1"/>
        </w:numPr>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Баяндоочу бөлүгү</w:t>
      </w:r>
    </w:p>
    <w:p w:rsidR="00F119D8" w:rsidRPr="00690E00" w:rsidRDefault="00F119D8" w:rsidP="00F119D8">
      <w:pPr>
        <w:spacing w:after="0" w:line="240" w:lineRule="auto"/>
        <w:ind w:firstLine="709"/>
        <w:jc w:val="both"/>
        <w:rPr>
          <w:szCs w:val="28"/>
          <w:lang w:val="ky-KG"/>
        </w:rPr>
      </w:pPr>
      <w:r w:rsidRPr="00690E00">
        <w:rPr>
          <w:szCs w:val="28"/>
          <w:lang w:val="ky-KG"/>
        </w:rPr>
        <w:t xml:space="preserve">Кыргыз Республикасынын </w:t>
      </w:r>
      <w:r w:rsidR="00C6440F" w:rsidRPr="00C6440F">
        <w:rPr>
          <w:szCs w:val="28"/>
          <w:lang w:val="ky-KG"/>
        </w:rPr>
        <w:t>«</w:t>
      </w:r>
      <w:r w:rsidRPr="00690E00">
        <w:rPr>
          <w:szCs w:val="28"/>
          <w:lang w:val="ky-KG"/>
        </w:rPr>
        <w:t>Өлчөө бирдиктүүлүгүн камсыз кылуу жөнүндө</w:t>
      </w:r>
      <w:r w:rsidR="00C6440F" w:rsidRPr="00C6440F">
        <w:rPr>
          <w:szCs w:val="28"/>
          <w:lang w:val="ky-KG"/>
        </w:rPr>
        <w:t>»</w:t>
      </w:r>
      <w:r w:rsidRPr="00690E00">
        <w:rPr>
          <w:szCs w:val="28"/>
          <w:lang w:val="ky-KG"/>
        </w:rPr>
        <w:t xml:space="preserve"> Мыйзамынын (мындан ары - Мыйзам) 6-беренесинде Чоңдуктар бирдиктеринин улуттук эталондорун бекитүүнүн, улуттук эталондордун мамлекеттик реестрин жүргүзүүнүн тартиби Кыргыз Республикасынын Өкмөтү тарабынан белгиленээри айтылган. Бул Тартип Кыргыз Республикасынын Өкмөтүнүн 2020-жылдын 24-августундагы №441 токтому менен бекитилген, ага ылайык Кыргыз Республикасынын Экономика жана финансы министрлигинин 2021-жылдын 9-июлундагы №46-б  буйругу менен улуттук эталондорду бекитүү боюнча иштер жүргүзүлдү.</w:t>
      </w:r>
    </w:p>
    <w:p w:rsidR="00F119D8" w:rsidRPr="00690E00" w:rsidRDefault="00F119D8" w:rsidP="00F119D8">
      <w:pPr>
        <w:spacing w:after="0" w:line="240" w:lineRule="auto"/>
        <w:ind w:firstLine="709"/>
        <w:jc w:val="both"/>
        <w:rPr>
          <w:szCs w:val="28"/>
          <w:lang w:val="ky-KG"/>
        </w:rPr>
      </w:pPr>
      <w:r w:rsidRPr="00690E00">
        <w:rPr>
          <w:szCs w:val="28"/>
          <w:lang w:val="ky-KG"/>
        </w:rPr>
        <w:t>Мыйзамга ылайык улуттук эталондордун тизмегин бекитүү үчүн ушул долбоор иштелип чыкты, анда 7 улуттук эталондон турган Кыргыз Республикасынын улуттук эталондорунун тизмегин бекитүү каралууда:</w:t>
      </w:r>
    </w:p>
    <w:p w:rsidR="00F119D8" w:rsidRPr="00690E00" w:rsidRDefault="00F119D8" w:rsidP="00F119D8">
      <w:pPr>
        <w:pStyle w:val="a3"/>
        <w:numPr>
          <w:ilvl w:val="0"/>
          <w:numId w:val="2"/>
        </w:numPr>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туурасы 0,1ден 1000 мм чейин;</w:t>
      </w:r>
    </w:p>
    <w:p w:rsidR="00F119D8" w:rsidRPr="00690E00" w:rsidRDefault="00F119D8" w:rsidP="00F119D8">
      <w:pPr>
        <w:pStyle w:val="a3"/>
        <w:numPr>
          <w:ilvl w:val="0"/>
          <w:numId w:val="2"/>
        </w:numPr>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 xml:space="preserve"> ашыкча, абсолюттук жана вакуумметрикалык басым МПа (-0,1) 70 МПа чейин; </w:t>
      </w:r>
    </w:p>
    <w:p w:rsidR="00F119D8" w:rsidRPr="00690E00" w:rsidRDefault="00F119D8" w:rsidP="00F119D8">
      <w:pPr>
        <w:pStyle w:val="a3"/>
        <w:numPr>
          <w:ilvl w:val="0"/>
          <w:numId w:val="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eastAsia="Times New Roman" w:hAnsi="Times New Roman" w:cs="Times New Roman"/>
          <w:color w:val="202124"/>
          <w:sz w:val="28"/>
          <w:szCs w:val="28"/>
          <w:lang w:val="ky-KG" w:eastAsia="ru-RU"/>
        </w:rPr>
      </w:pPr>
      <w:r w:rsidRPr="00690E00">
        <w:rPr>
          <w:rFonts w:ascii="Times New Roman" w:eastAsia="Times New Roman" w:hAnsi="Times New Roman" w:cs="Times New Roman"/>
          <w:color w:val="202124"/>
          <w:sz w:val="28"/>
          <w:szCs w:val="28"/>
          <w:lang w:val="ky-KG" w:eastAsia="ru-RU"/>
        </w:rPr>
        <w:t>өзгөрмөлүү жана туруктуу токтун, туруктуу чыңалуунун жана каршылыктын күч булактарынын бирдигин берүү үчүн;</w:t>
      </w:r>
    </w:p>
    <w:p w:rsidR="00F119D8" w:rsidRPr="00690E00" w:rsidRDefault="00F119D8" w:rsidP="00F119D8">
      <w:pPr>
        <w:pStyle w:val="a3"/>
        <w:numPr>
          <w:ilvl w:val="0"/>
          <w:numId w:val="2"/>
        </w:numPr>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убакыт аралыгынын секундомерлери 960 с чейин;</w:t>
      </w:r>
    </w:p>
    <w:p w:rsidR="00F119D8" w:rsidRPr="00690E00" w:rsidRDefault="00F119D8" w:rsidP="00F119D8">
      <w:pPr>
        <w:pStyle w:val="a3"/>
        <w:numPr>
          <w:ilvl w:val="0"/>
          <w:numId w:val="2"/>
        </w:numPr>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1 мг – 20 кг чейин масса;</w:t>
      </w:r>
    </w:p>
    <w:p w:rsidR="00F119D8" w:rsidRPr="00690E00" w:rsidRDefault="00F119D8" w:rsidP="00F119D8">
      <w:pPr>
        <w:pStyle w:val="a3"/>
        <w:numPr>
          <w:ilvl w:val="0"/>
          <w:numId w:val="2"/>
        </w:numPr>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rPr>
        <w:t>20°С</w:t>
      </w:r>
      <w:r w:rsidRPr="00690E00">
        <w:rPr>
          <w:rFonts w:ascii="Times New Roman" w:hAnsi="Times New Roman" w:cs="Times New Roman"/>
          <w:sz w:val="28"/>
          <w:szCs w:val="28"/>
          <w:lang w:val="ky-KG"/>
        </w:rPr>
        <w:t xml:space="preserve"> температурада абанын нымдуулугу 15%дан 90%га чейин;</w:t>
      </w:r>
    </w:p>
    <w:p w:rsidR="00F119D8" w:rsidRPr="00690E00" w:rsidRDefault="00F119D8" w:rsidP="00F119D8">
      <w:pPr>
        <w:pStyle w:val="a3"/>
        <w:numPr>
          <w:ilvl w:val="0"/>
          <w:numId w:val="2"/>
        </w:numPr>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(-5</w:t>
      </w:r>
      <w:r w:rsidRPr="00690E00">
        <w:rPr>
          <w:rFonts w:ascii="Times New Roman" w:hAnsi="Times New Roman" w:cs="Times New Roman"/>
          <w:sz w:val="28"/>
          <w:szCs w:val="28"/>
        </w:rPr>
        <w:t>0</w:t>
      </w:r>
      <w:r w:rsidRPr="00690E00">
        <w:rPr>
          <w:rFonts w:ascii="Times New Roman" w:hAnsi="Times New Roman" w:cs="Times New Roman"/>
          <w:sz w:val="28"/>
          <w:szCs w:val="28"/>
          <w:lang w:val="ky-KG"/>
        </w:rPr>
        <w:t>)</w:t>
      </w:r>
      <w:r w:rsidRPr="00690E00">
        <w:rPr>
          <w:rFonts w:ascii="Times New Roman" w:hAnsi="Times New Roman" w:cs="Times New Roman"/>
          <w:sz w:val="28"/>
          <w:szCs w:val="28"/>
        </w:rPr>
        <w:t>°С</w:t>
      </w:r>
      <w:r w:rsidRPr="00690E00">
        <w:rPr>
          <w:rFonts w:ascii="Times New Roman" w:hAnsi="Times New Roman" w:cs="Times New Roman"/>
          <w:sz w:val="28"/>
          <w:szCs w:val="28"/>
          <w:lang w:val="ky-KG"/>
        </w:rPr>
        <w:t xml:space="preserve"> дан 1100</w:t>
      </w:r>
      <w:r w:rsidRPr="00690E00">
        <w:rPr>
          <w:rFonts w:ascii="Times New Roman" w:hAnsi="Times New Roman" w:cs="Times New Roman"/>
          <w:sz w:val="28"/>
          <w:szCs w:val="28"/>
        </w:rPr>
        <w:t>°С</w:t>
      </w:r>
      <w:r w:rsidRPr="00690E00">
        <w:rPr>
          <w:rFonts w:ascii="Times New Roman" w:hAnsi="Times New Roman" w:cs="Times New Roman"/>
          <w:sz w:val="28"/>
          <w:szCs w:val="28"/>
          <w:lang w:val="ky-KG"/>
        </w:rPr>
        <w:t xml:space="preserve"> чейинки температура.</w:t>
      </w:r>
    </w:p>
    <w:p w:rsidR="00F119D8" w:rsidRPr="00690E00" w:rsidRDefault="00F119D8" w:rsidP="00F119D8">
      <w:pPr>
        <w:spacing w:after="0" w:line="240" w:lineRule="auto"/>
        <w:ind w:firstLine="709"/>
        <w:jc w:val="both"/>
        <w:rPr>
          <w:szCs w:val="28"/>
          <w:lang w:val="ky-KG"/>
        </w:rPr>
      </w:pPr>
      <w:r w:rsidRPr="00690E00">
        <w:rPr>
          <w:szCs w:val="28"/>
          <w:lang w:val="ky-KG"/>
        </w:rPr>
        <w:t>КМШ Стандартташтыруу, метрология жана сертификациялоо боюнча мамлекеттер аралык кеңештин жана Евразия экономикалык бирлигинин алкагында бардык мамлекеттер, анын ичинде Кыргыз Республикасы бул уюмдардын интеграциялык сайттарында өзүнүн маалымат базасына ээ болушат, мында улуттук эталондор боюнча атайын бөлүм болот, анда төмөнкүдөй маалыматтар камтылат: улуттук эталондордун аталыштары, метрологиялык мүнөздөмөсү, качан жана ким тарабынан бекитилгени ж.б. азыркы учурда Кыргыз Республикасы жогоруда аталган сайттарда улуттук эталондор боюнча маалыматтарды жайгаштыруу үчүн маалыматтарды даярдап жатат.</w:t>
      </w:r>
    </w:p>
    <w:p w:rsidR="00F119D8" w:rsidRPr="00690E00" w:rsidRDefault="00F119D8" w:rsidP="00F119D8">
      <w:pPr>
        <w:spacing w:after="0" w:line="240" w:lineRule="auto"/>
        <w:ind w:firstLine="709"/>
        <w:jc w:val="both"/>
        <w:rPr>
          <w:szCs w:val="28"/>
          <w:lang w:val="ky-KG"/>
        </w:rPr>
      </w:pPr>
      <w:r w:rsidRPr="00690E00">
        <w:rPr>
          <w:szCs w:val="28"/>
          <w:lang w:val="ky-KG"/>
        </w:rPr>
        <w:lastRenderedPageBreak/>
        <w:t>Бул эталондордун бардыгы, аккредитациялоо боюнча органдар үчүн Эл аралык уюмга мүчө-өлкөлөрдүн эл аралык таанылган эталондук аккредиттелген лабораторияларда – ILAC, же тараза жана ченөө Эл аралык бюродо СМС- сабына ээ болгон  МБМВ (BIPM) салыштыруудан өтөт. Мындай деңгээлдеги салыштыруудан өткөндөн кийин гана, эталондор метрологиялык байкоого алынат жана эталондор өлчөө чоңдугунун так бирдигин бере алат. Жогоруда айтылган бардык эталондор өлкөдө эң так эталон катары колдонулат жана Кыргыз Республикасынын Экономика жана коммерция министрлигине караштуу Стандартташтыруу жана метрология боюнча борбордун лабораторияларында сакталат. Эталондорду сактоо, рекалибрлөөгө ташуу, колдонуу Эталондорду сактоо жана колдонуу эрежелерине ылайык жүргүзүлөт.</w:t>
      </w:r>
    </w:p>
    <w:p w:rsidR="00F119D8" w:rsidRPr="00690E00" w:rsidRDefault="00F119D8" w:rsidP="00F119D8">
      <w:pPr>
        <w:spacing w:after="0" w:line="240" w:lineRule="auto"/>
        <w:ind w:firstLine="709"/>
        <w:jc w:val="both"/>
        <w:rPr>
          <w:szCs w:val="28"/>
          <w:lang w:val="ky-KG"/>
        </w:rPr>
      </w:pPr>
      <w:r w:rsidRPr="00690E00">
        <w:rPr>
          <w:szCs w:val="28"/>
          <w:lang w:val="ky-KG"/>
        </w:rPr>
        <w:t xml:space="preserve">Эталондорго мамлекеттик органдардын буйруктары менен улуттук деген статус бергенден кийин, алар Кыргыз Республикасынын Өкмөтүнүн 2020-жылдын 24-августундагы №441 </w:t>
      </w:r>
      <w:r w:rsidR="00C6440F" w:rsidRPr="00C6440F">
        <w:rPr>
          <w:szCs w:val="28"/>
          <w:lang w:val="ky-KG"/>
        </w:rPr>
        <w:t>«</w:t>
      </w:r>
      <w:r w:rsidRPr="00690E00">
        <w:rPr>
          <w:szCs w:val="28"/>
          <w:lang w:val="ky-KG"/>
        </w:rPr>
        <w:t>Чоңдуктар бирдиктеринин улуттук эталондорун бекитүү, Кыргыз Республикасынын улуттук эталондорунун мамлекеттик реестрин жүргүзүү тартибин бекитүү жөнүндө</w:t>
      </w:r>
      <w:r w:rsidR="00C6440F" w:rsidRPr="00C6440F">
        <w:rPr>
          <w:szCs w:val="28"/>
          <w:lang w:val="ky-KG"/>
        </w:rPr>
        <w:t>»</w:t>
      </w:r>
      <w:r w:rsidRPr="00690E00">
        <w:rPr>
          <w:szCs w:val="28"/>
          <w:lang w:val="ky-KG"/>
        </w:rPr>
        <w:t xml:space="preserve"> токтомуна ылайык катардагы каттоо номерин ыйгаруу менен Кыргыз Республикасынын улуттук эталондорунун мамлекеттик реестрине катталат.</w:t>
      </w:r>
    </w:p>
    <w:p w:rsidR="00F119D8" w:rsidRPr="00690E00" w:rsidRDefault="00F119D8" w:rsidP="00F119D8">
      <w:pPr>
        <w:pStyle w:val="a3"/>
        <w:numPr>
          <w:ilvl w:val="0"/>
          <w:numId w:val="1"/>
        </w:numPr>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F119D8" w:rsidRPr="00690E00" w:rsidRDefault="00F119D8" w:rsidP="00F119D8">
      <w:pPr>
        <w:pStyle w:val="a3"/>
        <w:numPr>
          <w:ilvl w:val="0"/>
          <w:numId w:val="1"/>
        </w:numPr>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Коомдук талкуулоонун жыйынтыктары жөнүндө маалымат</w:t>
      </w:r>
    </w:p>
    <w:p w:rsidR="00F119D8" w:rsidRPr="00690E00" w:rsidRDefault="00C6440F" w:rsidP="00F119D8">
      <w:pPr>
        <w:spacing w:after="0" w:line="240" w:lineRule="auto"/>
        <w:ind w:firstLine="709"/>
        <w:jc w:val="both"/>
        <w:rPr>
          <w:szCs w:val="28"/>
          <w:lang w:val="ky-KG"/>
        </w:rPr>
      </w:pPr>
      <w:r w:rsidRPr="00C6440F">
        <w:rPr>
          <w:szCs w:val="28"/>
          <w:lang w:val="ky-KG"/>
        </w:rPr>
        <w:t>«</w:t>
      </w:r>
      <w:r w:rsidR="00F119D8" w:rsidRPr="00690E00">
        <w:rPr>
          <w:szCs w:val="28"/>
          <w:lang w:val="ky-KG"/>
        </w:rPr>
        <w:t>Кыргыз Республикасынын ченемдик укуктук актылар жөнүндө</w:t>
      </w:r>
      <w:r w:rsidRPr="00C6440F">
        <w:rPr>
          <w:szCs w:val="28"/>
          <w:lang w:val="ky-KG"/>
        </w:rPr>
        <w:t>»</w:t>
      </w:r>
      <w:r w:rsidR="00F119D8" w:rsidRPr="00690E00">
        <w:rPr>
          <w:szCs w:val="28"/>
          <w:lang w:val="ky-KG"/>
        </w:rPr>
        <w:t xml:space="preserve">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w:t>
      </w:r>
    </w:p>
    <w:p w:rsidR="00F119D8" w:rsidRPr="00690E00" w:rsidRDefault="00F119D8" w:rsidP="00F119D8">
      <w:pPr>
        <w:pStyle w:val="a3"/>
        <w:numPr>
          <w:ilvl w:val="0"/>
          <w:numId w:val="1"/>
        </w:numPr>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Долбоордун мыйзамдарга шайкештигин талдоо</w:t>
      </w:r>
    </w:p>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F119D8" w:rsidRPr="00690E00" w:rsidRDefault="00F119D8" w:rsidP="00F119D8">
      <w:pPr>
        <w:pStyle w:val="a3"/>
        <w:numPr>
          <w:ilvl w:val="0"/>
          <w:numId w:val="1"/>
        </w:numPr>
        <w:ind w:left="0" w:firstLine="709"/>
        <w:jc w:val="both"/>
        <w:rPr>
          <w:rFonts w:ascii="Times New Roman" w:hAnsi="Times New Roman" w:cs="Times New Roman"/>
          <w:sz w:val="28"/>
          <w:szCs w:val="28"/>
          <w:lang w:val="ky-KG"/>
        </w:rPr>
      </w:pPr>
      <w:r w:rsidRPr="00690E00">
        <w:rPr>
          <w:rFonts w:ascii="Times New Roman" w:hAnsi="Times New Roman" w:cs="Times New Roman"/>
          <w:b/>
          <w:sz w:val="28"/>
          <w:szCs w:val="28"/>
          <w:lang w:val="ky-KG"/>
        </w:rPr>
        <w:t>Каржылоо зарылдыгы жөнүндө маалымат</w:t>
      </w:r>
    </w:p>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 Финансылык каражаттар жыл сайын улуттук эталондорду рекалибрлөөгө ташып чыгуу үчүн бөлүнүп берилет.</w:t>
      </w:r>
    </w:p>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 xml:space="preserve">Метрологиялык байкоодо болуусун камсыз кылуу максатында эталондорду калибрлөө BIPM сайтында СМС-сабына ээ болгон CIPM MRA эл аралык таануу жөнүндө макулдашууга кол коюшкан Улуттук метрологиялык институттарында (НМИ) же  ILAC MRA же ILAC MLA эл аралык таануу жөнүндө  макулдашууга ээ болгон, аккредиттелген органдардын калибрлөө лабораторияларында гана жүргүзүлөт. Кыргыз </w:t>
      </w:r>
      <w:r w:rsidRPr="00690E00">
        <w:rPr>
          <w:rFonts w:ascii="Times New Roman" w:hAnsi="Times New Roman" w:cs="Times New Roman"/>
          <w:sz w:val="28"/>
          <w:szCs w:val="28"/>
          <w:lang w:val="ky-KG"/>
        </w:rPr>
        <w:lastRenderedPageBreak/>
        <w:t>аккредитациялоо борбору да ILAC MLA эл аралык таануу жөнүндө макулдашуунун кол коюучусу болуп саналат. мындай макулдашууларга ээ болбогон органдарды пайдалануу автоматтык түрдө эл аралык таануудан чыгарылат.</w:t>
      </w:r>
    </w:p>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 xml:space="preserve">2019 жана 2021-жылдары эталондорду рекалибрлөө үчүн республикалык бюджеттен бөлүнүп берилген финансылык каражаттар боюнча маалыматтар төмөнкү таблицада келтирилди. Эталондор Турциянын Улуттук метрологиялык институтуна TUBITAK UME жөнөтүлгөн. 2020-жылы пандемиядан улам, эталондор жөнөтүлгөн эмес. </w:t>
      </w:r>
    </w:p>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Наркына тиешелүү паспорттордо көрсөтүлгөн эталондордун курамы жана тобу үчүн зарыл болгон чыгымдар киргизилген.</w:t>
      </w:r>
    </w:p>
    <w:p w:rsidR="00F119D8" w:rsidRPr="00690E00" w:rsidRDefault="00F119D8" w:rsidP="00F119D8">
      <w:pPr>
        <w:pStyle w:val="a3"/>
        <w:ind w:left="0" w:firstLine="709"/>
        <w:jc w:val="both"/>
        <w:rPr>
          <w:rFonts w:ascii="Times New Roman" w:hAnsi="Times New Roman" w:cs="Times New Roman"/>
          <w:sz w:val="28"/>
          <w:szCs w:val="28"/>
          <w:lang w:val="ky-KG"/>
        </w:rPr>
      </w:pPr>
    </w:p>
    <w:tbl>
      <w:tblPr>
        <w:tblW w:w="0" w:type="auto"/>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402"/>
        <w:gridCol w:w="2841"/>
        <w:gridCol w:w="2262"/>
      </w:tblGrid>
      <w:tr w:rsidR="00F119D8" w:rsidRPr="00690E00" w:rsidTr="0091687C">
        <w:trPr>
          <w:jc w:val="center"/>
        </w:trPr>
        <w:tc>
          <w:tcPr>
            <w:tcW w:w="587" w:type="dxa"/>
            <w:vMerge w:val="restart"/>
            <w:tcBorders>
              <w:top w:val="single" w:sz="4" w:space="0" w:color="auto"/>
              <w:left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п/п</w:t>
            </w:r>
          </w:p>
          <w:p w:rsidR="00F119D8" w:rsidRPr="00690E00" w:rsidRDefault="00F119D8" w:rsidP="0091687C">
            <w:pPr>
              <w:spacing w:after="0" w:line="240" w:lineRule="auto"/>
              <w:jc w:val="both"/>
              <w:rPr>
                <w:rFonts w:eastAsia="Calibri"/>
                <w:szCs w:val="28"/>
              </w:rPr>
            </w:pPr>
            <w:r w:rsidRPr="00690E00">
              <w:rPr>
                <w:rFonts w:eastAsia="Calibri"/>
                <w:szCs w:val="28"/>
              </w:rPr>
              <w:t>№</w:t>
            </w:r>
          </w:p>
        </w:tc>
        <w:tc>
          <w:tcPr>
            <w:tcW w:w="3402" w:type="dxa"/>
            <w:vMerge w:val="restart"/>
            <w:tcBorders>
              <w:top w:val="single" w:sz="4" w:space="0" w:color="auto"/>
              <w:left w:val="single" w:sz="4" w:space="0" w:color="auto"/>
              <w:right w:val="single" w:sz="4" w:space="0" w:color="auto"/>
            </w:tcBorders>
            <w:shd w:val="clear" w:color="auto" w:fill="auto"/>
          </w:tcPr>
          <w:p w:rsidR="00F119D8" w:rsidRPr="00690E00" w:rsidRDefault="00F119D8" w:rsidP="0091687C">
            <w:pPr>
              <w:spacing w:after="0" w:line="240" w:lineRule="auto"/>
              <w:jc w:val="center"/>
              <w:rPr>
                <w:rFonts w:eastAsia="Calibri"/>
                <w:szCs w:val="28"/>
              </w:rPr>
            </w:pPr>
            <w:r w:rsidRPr="00690E00">
              <w:rPr>
                <w:rFonts w:eastAsia="Calibri"/>
                <w:szCs w:val="28"/>
                <w:lang w:val="ky-KG"/>
              </w:rPr>
              <w:t xml:space="preserve">Улуттук эталондордун аталыштары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center"/>
              <w:rPr>
                <w:rFonts w:eastAsia="Calibri"/>
                <w:szCs w:val="28"/>
                <w:lang w:val="ky-KG"/>
              </w:rPr>
            </w:pPr>
            <w:r w:rsidRPr="00690E00">
              <w:rPr>
                <w:rFonts w:eastAsia="Calibri"/>
                <w:szCs w:val="28"/>
                <w:lang w:val="ky-KG"/>
              </w:rPr>
              <w:t xml:space="preserve">Рекалибрлөөгө улуттук эталондорду чыгаруу үчүн чыгымдар </w:t>
            </w:r>
          </w:p>
          <w:p w:rsidR="00F119D8" w:rsidRPr="00690E00" w:rsidRDefault="00F119D8" w:rsidP="0091687C">
            <w:pPr>
              <w:spacing w:after="0" w:line="240" w:lineRule="auto"/>
              <w:jc w:val="center"/>
              <w:rPr>
                <w:rFonts w:eastAsia="Calibri"/>
                <w:szCs w:val="28"/>
              </w:rPr>
            </w:pPr>
            <w:r w:rsidRPr="00690E00">
              <w:rPr>
                <w:rFonts w:eastAsia="Calibri"/>
                <w:szCs w:val="28"/>
              </w:rPr>
              <w:t xml:space="preserve"> (</w:t>
            </w:r>
            <w:r w:rsidRPr="00690E00">
              <w:rPr>
                <w:rFonts w:eastAsia="Calibri"/>
                <w:szCs w:val="28"/>
                <w:lang w:val="ky-KG"/>
              </w:rPr>
              <w:t>АКШ доллары менен</w:t>
            </w:r>
            <w:r w:rsidRPr="00690E00">
              <w:rPr>
                <w:rFonts w:eastAsia="Calibri"/>
                <w:szCs w:val="28"/>
              </w:rPr>
              <w:t>)</w:t>
            </w:r>
          </w:p>
        </w:tc>
      </w:tr>
      <w:tr w:rsidR="00F119D8" w:rsidRPr="00690E00" w:rsidTr="0091687C">
        <w:trPr>
          <w:jc w:val="center"/>
        </w:trPr>
        <w:tc>
          <w:tcPr>
            <w:tcW w:w="587" w:type="dxa"/>
            <w:vMerge/>
            <w:tcBorders>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p>
        </w:tc>
        <w:tc>
          <w:tcPr>
            <w:tcW w:w="3402" w:type="dxa"/>
            <w:vMerge/>
            <w:tcBorders>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2019</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2021</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Температура</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5140,00*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10621,32*</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2</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Масса</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5400,00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4248,48</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lang w:val="ky-KG"/>
              </w:rPr>
              <w:t>Басым</w:t>
            </w:r>
            <w:r w:rsidRPr="00690E00">
              <w:rPr>
                <w:rFonts w:eastAsia="Calibri"/>
                <w:szCs w:val="28"/>
              </w:rPr>
              <w:t xml:space="preserve"> </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11770,00*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733,63*</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4</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Относительная влажность</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700,00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872,01</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5</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lang w:val="ky-KG"/>
              </w:rPr>
            </w:pPr>
            <w:r w:rsidRPr="00690E00">
              <w:rPr>
                <w:rFonts w:eastAsia="Calibri"/>
                <w:szCs w:val="28"/>
                <w:lang w:val="ky-KG"/>
              </w:rPr>
              <w:t xml:space="preserve">Туурасы </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5898,79</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6</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 xml:space="preserve">Ток </w:t>
            </w:r>
            <w:r w:rsidRPr="00690E00">
              <w:rPr>
                <w:rFonts w:eastAsia="Calibri"/>
                <w:szCs w:val="28"/>
                <w:lang w:val="ky-KG"/>
              </w:rPr>
              <w:t>жана чыңалуу</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700,00*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1282,73*</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szCs w:val="28"/>
              </w:rPr>
            </w:pPr>
            <w:r w:rsidRPr="00690E00">
              <w:rPr>
                <w:rFonts w:eastAsia="Calibri"/>
                <w:szCs w:val="28"/>
              </w:rPr>
              <w:t>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lang w:val="ky-KG"/>
              </w:rPr>
            </w:pPr>
            <w:r w:rsidRPr="00690E00">
              <w:rPr>
                <w:rFonts w:eastAsia="Calibri"/>
                <w:szCs w:val="28"/>
                <w:lang w:val="ky-KG"/>
              </w:rPr>
              <w:t xml:space="preserve">Убакыт интервалы </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1370,00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szCs w:val="28"/>
              </w:rPr>
            </w:pPr>
            <w:r w:rsidRPr="00690E00">
              <w:rPr>
                <w:rFonts w:eastAsia="Calibri"/>
                <w:szCs w:val="28"/>
              </w:rPr>
              <w:t>1075,89</w:t>
            </w:r>
          </w:p>
        </w:tc>
      </w:tr>
      <w:tr w:rsidR="00F119D8" w:rsidRPr="00690E00" w:rsidTr="0091687C">
        <w:trPr>
          <w:jc w:val="center"/>
        </w:trPr>
        <w:tc>
          <w:tcPr>
            <w:tcW w:w="587" w:type="dxa"/>
            <w:tcBorders>
              <w:top w:val="single" w:sz="4" w:space="0" w:color="auto"/>
              <w:left w:val="single" w:sz="4" w:space="0" w:color="auto"/>
              <w:bottom w:val="single" w:sz="4" w:space="0" w:color="auto"/>
              <w:right w:val="single" w:sz="4" w:space="0" w:color="auto"/>
            </w:tcBorders>
            <w:shd w:val="clear" w:color="auto" w:fill="auto"/>
          </w:tcPr>
          <w:p w:rsidR="00F119D8" w:rsidRPr="00690E00" w:rsidRDefault="00F119D8" w:rsidP="0091687C">
            <w:pPr>
              <w:spacing w:after="0" w:line="240" w:lineRule="auto"/>
              <w:jc w:val="both"/>
              <w:rPr>
                <w:rFonts w:eastAsia="Calibri"/>
                <w:b/>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b/>
                <w:szCs w:val="28"/>
              </w:rPr>
            </w:pPr>
            <w:r w:rsidRPr="00690E00">
              <w:rPr>
                <w:rFonts w:eastAsia="Calibri"/>
                <w:b/>
                <w:szCs w:val="28"/>
                <w:lang w:val="ky-KG"/>
              </w:rPr>
              <w:t>Бардыгы</w:t>
            </w:r>
            <w:r w:rsidRPr="00690E00">
              <w:rPr>
                <w:rFonts w:eastAsia="Calibri"/>
                <w:b/>
                <w:szCs w:val="28"/>
              </w:rPr>
              <w:t>:</w:t>
            </w:r>
          </w:p>
        </w:tc>
        <w:tc>
          <w:tcPr>
            <w:tcW w:w="2841"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b/>
                <w:szCs w:val="28"/>
              </w:rPr>
            </w:pPr>
            <w:r w:rsidRPr="00690E00">
              <w:rPr>
                <w:rFonts w:eastAsia="Calibri"/>
                <w:b/>
                <w:szCs w:val="28"/>
              </w:rPr>
              <w:t>25080,00</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F119D8" w:rsidRPr="00690E00" w:rsidRDefault="00F119D8" w:rsidP="0091687C">
            <w:pPr>
              <w:spacing w:after="0" w:line="240" w:lineRule="auto"/>
              <w:jc w:val="both"/>
              <w:rPr>
                <w:rFonts w:eastAsia="Calibri"/>
                <w:b/>
                <w:szCs w:val="28"/>
              </w:rPr>
            </w:pPr>
            <w:r w:rsidRPr="00690E00">
              <w:rPr>
                <w:rFonts w:eastAsia="Calibri"/>
                <w:b/>
                <w:szCs w:val="28"/>
              </w:rPr>
              <w:t>24732,85</w:t>
            </w:r>
          </w:p>
        </w:tc>
      </w:tr>
    </w:tbl>
    <w:p w:rsidR="00F119D8" w:rsidRPr="00690E00" w:rsidRDefault="00F119D8" w:rsidP="00F119D8">
      <w:pPr>
        <w:pStyle w:val="a3"/>
        <w:ind w:left="0" w:firstLine="709"/>
        <w:jc w:val="both"/>
        <w:rPr>
          <w:rFonts w:ascii="Times New Roman" w:hAnsi="Times New Roman" w:cs="Times New Roman"/>
          <w:sz w:val="28"/>
          <w:szCs w:val="28"/>
          <w:lang w:val="ky-KG"/>
        </w:rPr>
      </w:pPr>
      <w:r w:rsidRPr="00690E00">
        <w:rPr>
          <w:rFonts w:ascii="Times New Roman" w:hAnsi="Times New Roman" w:cs="Times New Roman"/>
          <w:sz w:val="28"/>
          <w:szCs w:val="28"/>
          <w:lang w:val="ky-KG"/>
        </w:rPr>
        <w:t xml:space="preserve">  Эталондорду рекалибрлөөгө кеткен ар жылдык сумма калибрлөө ортосундагы интервалга, аралык сыноонун жыйынтыктарына, туруктуулук жана башка мүнөздөмөлөрүнө жараша өзгөрөт. Ошондой эле, инфляцияга байланыштуу рекалибрлөө кызмат көрсөтүүсүнүн баасы жана чыгымдар жогорулашы мүмкүн. </w:t>
      </w:r>
    </w:p>
    <w:p w:rsidR="00F119D8" w:rsidRPr="00690E00" w:rsidRDefault="00F119D8" w:rsidP="00F119D8">
      <w:pPr>
        <w:pStyle w:val="a3"/>
        <w:numPr>
          <w:ilvl w:val="0"/>
          <w:numId w:val="1"/>
        </w:numPr>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Жөнгө салуучу таасирин талдоо жөнүндө маалымат</w:t>
      </w:r>
    </w:p>
    <w:p w:rsidR="00F119D8" w:rsidRDefault="00F119D8" w:rsidP="00F119D8">
      <w:pPr>
        <w:spacing w:after="0" w:line="240" w:lineRule="auto"/>
        <w:ind w:firstLine="709"/>
        <w:jc w:val="both"/>
        <w:rPr>
          <w:szCs w:val="28"/>
          <w:lang w:val="ky-KG"/>
        </w:rPr>
      </w:pPr>
      <w:r w:rsidRPr="00690E00">
        <w:rPr>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F119D8" w:rsidRDefault="00F119D8" w:rsidP="00F119D8">
      <w:pPr>
        <w:spacing w:after="0" w:line="240" w:lineRule="auto"/>
        <w:ind w:firstLine="709"/>
        <w:jc w:val="both"/>
        <w:rPr>
          <w:szCs w:val="28"/>
          <w:lang w:val="ky-KG"/>
        </w:rPr>
      </w:pPr>
    </w:p>
    <w:p w:rsidR="00F119D8" w:rsidRPr="00690E00" w:rsidRDefault="00F119D8" w:rsidP="00F119D8">
      <w:pPr>
        <w:spacing w:after="0" w:line="240" w:lineRule="auto"/>
        <w:ind w:firstLine="709"/>
        <w:jc w:val="both"/>
        <w:rPr>
          <w:szCs w:val="28"/>
          <w:lang w:val="ky-KG"/>
        </w:rPr>
      </w:pPr>
    </w:p>
    <w:p w:rsidR="00F119D8" w:rsidRPr="00690E00" w:rsidRDefault="00F119D8" w:rsidP="00F119D8">
      <w:pPr>
        <w:pStyle w:val="a3"/>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 xml:space="preserve">Кыргыз Республикасынын </w:t>
      </w:r>
    </w:p>
    <w:p w:rsidR="00F119D8" w:rsidRPr="00690E00" w:rsidRDefault="00F119D8" w:rsidP="00F119D8">
      <w:pPr>
        <w:pStyle w:val="a3"/>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экономика жана коммерция</w:t>
      </w:r>
    </w:p>
    <w:p w:rsidR="00F119D8" w:rsidRPr="00690E00" w:rsidRDefault="00F119D8" w:rsidP="00F119D8">
      <w:pPr>
        <w:pStyle w:val="a3"/>
        <w:ind w:left="0" w:firstLine="709"/>
        <w:jc w:val="both"/>
        <w:rPr>
          <w:rFonts w:ascii="Times New Roman" w:hAnsi="Times New Roman" w:cs="Times New Roman"/>
          <w:b/>
          <w:sz w:val="28"/>
          <w:szCs w:val="28"/>
          <w:lang w:val="ky-KG"/>
        </w:rPr>
      </w:pPr>
      <w:r w:rsidRPr="00690E00">
        <w:rPr>
          <w:rFonts w:ascii="Times New Roman" w:hAnsi="Times New Roman" w:cs="Times New Roman"/>
          <w:b/>
          <w:sz w:val="28"/>
          <w:szCs w:val="28"/>
          <w:lang w:val="ky-KG"/>
        </w:rPr>
        <w:t xml:space="preserve">министри                                                                    Д.Дж. Амангельдиев </w:t>
      </w:r>
    </w:p>
    <w:p w:rsidR="00F119D8" w:rsidRDefault="00F119D8" w:rsidP="00F119D8">
      <w:pPr>
        <w:pStyle w:val="a3"/>
        <w:ind w:left="0" w:firstLine="709"/>
        <w:jc w:val="both"/>
        <w:rPr>
          <w:rFonts w:ascii="Times New Roman" w:hAnsi="Times New Roman"/>
          <w:b/>
          <w:sz w:val="28"/>
          <w:szCs w:val="28"/>
          <w:lang w:val="ky-KG"/>
        </w:rPr>
      </w:pPr>
    </w:p>
    <w:p w:rsidR="004D3D06" w:rsidRPr="00F119D8" w:rsidRDefault="004D3D06">
      <w:pPr>
        <w:rPr>
          <w:lang w:val="ky-KG"/>
        </w:rPr>
      </w:pPr>
    </w:p>
    <w:sectPr w:rsidR="004D3D06" w:rsidRPr="00F119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64259A"/>
    <w:multiLevelType w:val="hybridMultilevel"/>
    <w:tmpl w:val="0C126926"/>
    <w:lvl w:ilvl="0" w:tplc="BB181FE6">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0C7"/>
    <w:rsid w:val="004D3D06"/>
    <w:rsid w:val="007170C7"/>
    <w:rsid w:val="00C6440F"/>
    <w:rsid w:val="00CE66EB"/>
    <w:rsid w:val="00E42E62"/>
    <w:rsid w:val="00F11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9D8"/>
    <w:pPr>
      <w:spacing w:after="160" w:line="25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19D8"/>
    <w:pPr>
      <w:spacing w:after="0" w:line="240" w:lineRule="auto"/>
      <w:ind w:left="720"/>
      <w:contextualSpacing/>
      <w:jc w:val="right"/>
    </w:pPr>
    <w:rPr>
      <w:rFonts w:asciiTheme="minorHAnsi"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9D8"/>
    <w:pPr>
      <w:spacing w:after="160" w:line="25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19D8"/>
    <w:pPr>
      <w:spacing w:after="0" w:line="240" w:lineRule="auto"/>
      <w:ind w:left="720"/>
      <w:contextualSpacing/>
      <w:jc w:val="right"/>
    </w:pPr>
    <w:rPr>
      <w:rFonts w:ascii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992</Words>
  <Characters>5656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joldosheva</dc:creator>
  <cp:lastModifiedBy>joldosheva</cp:lastModifiedBy>
  <cp:revision>6</cp:revision>
  <cp:lastPrinted>2022-04-18T03:25:00Z</cp:lastPrinted>
  <dcterms:created xsi:type="dcterms:W3CDTF">2022-04-14T09:53:00Z</dcterms:created>
  <dcterms:modified xsi:type="dcterms:W3CDTF">2022-04-18T03:25:00Z</dcterms:modified>
</cp:coreProperties>
</file>